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07" w:rsidRPr="00254607" w:rsidRDefault="00254607" w:rsidP="00254607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Информационная</w:t>
      </w:r>
      <w:r w:rsidRPr="00254607">
        <w:rPr>
          <w:b/>
          <w:caps/>
          <w:sz w:val="28"/>
          <w:szCs w:val="28"/>
          <w:lang w:val="de-DE"/>
        </w:rPr>
        <w:t xml:space="preserve"> </w:t>
      </w:r>
      <w:r>
        <w:rPr>
          <w:b/>
          <w:caps/>
          <w:sz w:val="28"/>
          <w:szCs w:val="28"/>
        </w:rPr>
        <w:t>часть</w:t>
      </w:r>
    </w:p>
    <w:p w:rsidR="00254607" w:rsidRPr="00254607" w:rsidRDefault="00254607" w:rsidP="00254607">
      <w:pPr>
        <w:jc w:val="center"/>
        <w:rPr>
          <w:b/>
          <w:caps/>
          <w:sz w:val="28"/>
          <w:szCs w:val="28"/>
          <w:lang w:val="de-DE"/>
        </w:rPr>
      </w:pPr>
    </w:p>
    <w:p w:rsidR="00254607" w:rsidRPr="00254607" w:rsidRDefault="00254607" w:rsidP="00254607">
      <w:pPr>
        <w:jc w:val="both"/>
        <w:rPr>
          <w:b/>
          <w:caps/>
          <w:sz w:val="28"/>
          <w:szCs w:val="28"/>
          <w:lang w:val="de-DE"/>
        </w:rPr>
      </w:pPr>
    </w:p>
    <w:p w:rsidR="00254607" w:rsidRPr="00EA1186" w:rsidRDefault="00254607" w:rsidP="0025460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de-DE"/>
        </w:rPr>
      </w:pPr>
      <w:r w:rsidRPr="00EA1186">
        <w:rPr>
          <w:color w:val="000000"/>
          <w:sz w:val="28"/>
          <w:szCs w:val="28"/>
          <w:lang w:val="de-DE"/>
        </w:rPr>
        <w:t xml:space="preserve">1. Fleischer W, </w:t>
      </w:r>
      <w:proofErr w:type="spellStart"/>
      <w:r w:rsidRPr="00EA1186">
        <w:rPr>
          <w:color w:val="000000"/>
          <w:sz w:val="28"/>
          <w:szCs w:val="28"/>
          <w:lang w:val="de-DE"/>
        </w:rPr>
        <w:t>G.Michel</w:t>
      </w:r>
      <w:proofErr w:type="spellEnd"/>
      <w:r w:rsidRPr="00EA1186">
        <w:rPr>
          <w:color w:val="000000"/>
          <w:sz w:val="28"/>
          <w:szCs w:val="28"/>
          <w:lang w:val="de-DE"/>
        </w:rPr>
        <w:t>. Stilistik der deutschen Gege</w:t>
      </w:r>
      <w:r w:rsidRPr="00EA1186">
        <w:rPr>
          <w:color w:val="000000"/>
          <w:sz w:val="28"/>
          <w:szCs w:val="28"/>
          <w:lang w:val="de-DE"/>
        </w:rPr>
        <w:t>n</w:t>
      </w:r>
      <w:r w:rsidRPr="00EA1186">
        <w:rPr>
          <w:color w:val="000000"/>
          <w:sz w:val="28"/>
          <w:szCs w:val="28"/>
          <w:lang w:val="de-DE"/>
        </w:rPr>
        <w:t>wartssprache. Leipzig, 1975.</w:t>
      </w:r>
    </w:p>
    <w:p w:rsidR="00254607" w:rsidRPr="00EA1186" w:rsidRDefault="00254607" w:rsidP="0025460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de-DE"/>
        </w:rPr>
      </w:pPr>
      <w:r w:rsidRPr="00EA1186">
        <w:rPr>
          <w:color w:val="000000"/>
          <w:sz w:val="28"/>
          <w:szCs w:val="28"/>
          <w:lang w:val="de-DE"/>
        </w:rPr>
        <w:t>2. Riesel, E. Der Stil der deutschen Alltagsrede. Moskau, 1964.</w:t>
      </w:r>
    </w:p>
    <w:p w:rsidR="00254607" w:rsidRPr="00EA1186" w:rsidRDefault="00254607" w:rsidP="00254607">
      <w:pPr>
        <w:shd w:val="clear" w:color="auto" w:fill="FFFFFF"/>
        <w:autoSpaceDE w:val="0"/>
        <w:autoSpaceDN w:val="0"/>
        <w:adjustRightInd w:val="0"/>
        <w:jc w:val="both"/>
        <w:rPr>
          <w:rFonts w:ascii="Courier New" w:hAnsi="Courier New"/>
          <w:sz w:val="28"/>
          <w:szCs w:val="28"/>
          <w:lang w:val="de-DE"/>
        </w:rPr>
      </w:pPr>
      <w:r w:rsidRPr="00EA1186">
        <w:rPr>
          <w:color w:val="000000"/>
          <w:sz w:val="28"/>
          <w:szCs w:val="28"/>
          <w:lang w:val="de-DE"/>
        </w:rPr>
        <w:t>3. Riesel, E Stilistik der deutschen Sprache. Moskau, 1959.</w:t>
      </w:r>
    </w:p>
    <w:p w:rsidR="00254607" w:rsidRPr="00EA1186" w:rsidRDefault="00254607" w:rsidP="00254607">
      <w:pPr>
        <w:shd w:val="clear" w:color="auto" w:fill="FFFFFF"/>
        <w:autoSpaceDE w:val="0"/>
        <w:autoSpaceDN w:val="0"/>
        <w:adjustRightInd w:val="0"/>
        <w:jc w:val="both"/>
        <w:rPr>
          <w:rFonts w:ascii="Courier New" w:hAnsi="Courier New"/>
          <w:sz w:val="28"/>
          <w:szCs w:val="28"/>
          <w:lang w:val="de-DE"/>
        </w:rPr>
      </w:pPr>
      <w:r w:rsidRPr="00EA1186">
        <w:rPr>
          <w:color w:val="000000"/>
          <w:sz w:val="28"/>
          <w:szCs w:val="28"/>
          <w:lang w:val="de-DE"/>
        </w:rPr>
        <w:t xml:space="preserve">4. Riesel, </w:t>
      </w:r>
      <w:proofErr w:type="spellStart"/>
      <w:r w:rsidRPr="00EA1186">
        <w:rPr>
          <w:color w:val="000000"/>
          <w:sz w:val="28"/>
          <w:szCs w:val="28"/>
          <w:lang w:val="de-DE"/>
        </w:rPr>
        <w:t>E.Schendels</w:t>
      </w:r>
      <w:proofErr w:type="spellEnd"/>
      <w:r w:rsidRPr="00EA1186">
        <w:rPr>
          <w:color w:val="000000"/>
          <w:sz w:val="28"/>
          <w:szCs w:val="28"/>
          <w:lang w:val="de-DE"/>
        </w:rPr>
        <w:t>. Deutsche Stilistik. Moskau, 1975.</w:t>
      </w:r>
    </w:p>
    <w:p w:rsidR="00254607" w:rsidRPr="00EA1186" w:rsidRDefault="00254607" w:rsidP="00254607">
      <w:pPr>
        <w:shd w:val="clear" w:color="auto" w:fill="FFFFFF"/>
        <w:autoSpaceDE w:val="0"/>
        <w:autoSpaceDN w:val="0"/>
        <w:adjustRightInd w:val="0"/>
        <w:jc w:val="both"/>
        <w:rPr>
          <w:rFonts w:ascii="Courier New" w:hAnsi="Courier New"/>
          <w:sz w:val="28"/>
          <w:szCs w:val="28"/>
          <w:lang w:val="de-DE"/>
        </w:rPr>
      </w:pPr>
      <w:r w:rsidRPr="00EA1186">
        <w:rPr>
          <w:color w:val="000000"/>
          <w:sz w:val="28"/>
          <w:szCs w:val="28"/>
          <w:lang w:val="de-DE"/>
        </w:rPr>
        <w:t xml:space="preserve">5. </w:t>
      </w:r>
      <w:proofErr w:type="spellStart"/>
      <w:r w:rsidRPr="00EA1186">
        <w:rPr>
          <w:color w:val="000000"/>
          <w:sz w:val="28"/>
          <w:szCs w:val="28"/>
          <w:lang w:val="de-DE"/>
        </w:rPr>
        <w:t>Glusak</w:t>
      </w:r>
      <w:proofErr w:type="spellEnd"/>
      <w:r w:rsidRPr="00EA1186">
        <w:rPr>
          <w:color w:val="000000"/>
          <w:sz w:val="28"/>
          <w:szCs w:val="28"/>
          <w:lang w:val="de-DE"/>
        </w:rPr>
        <w:t>, T. Funktionalstilistik des Deutschen. Minsk, 1981.</w:t>
      </w:r>
    </w:p>
    <w:p w:rsidR="00254607" w:rsidRPr="00EA1186" w:rsidRDefault="00254607" w:rsidP="00254607">
      <w:pPr>
        <w:shd w:val="clear" w:color="auto" w:fill="FFFFFF"/>
        <w:autoSpaceDE w:val="0"/>
        <w:autoSpaceDN w:val="0"/>
        <w:adjustRightInd w:val="0"/>
        <w:jc w:val="both"/>
        <w:rPr>
          <w:rFonts w:ascii="Courier New" w:hAnsi="Courier New"/>
          <w:sz w:val="28"/>
          <w:szCs w:val="28"/>
          <w:lang w:val="de-DE"/>
        </w:rPr>
      </w:pPr>
      <w:r w:rsidRPr="00EA1186">
        <w:rPr>
          <w:color w:val="000000"/>
          <w:sz w:val="28"/>
          <w:szCs w:val="28"/>
          <w:lang w:val="de-DE"/>
        </w:rPr>
        <w:t xml:space="preserve">6. </w:t>
      </w:r>
      <w:proofErr w:type="spellStart"/>
      <w:r w:rsidRPr="00EA1186">
        <w:rPr>
          <w:color w:val="000000"/>
          <w:sz w:val="28"/>
          <w:szCs w:val="28"/>
          <w:lang w:val="de-DE"/>
        </w:rPr>
        <w:t>Sowinski</w:t>
      </w:r>
      <w:proofErr w:type="spellEnd"/>
      <w:r w:rsidRPr="00EA1186">
        <w:rPr>
          <w:color w:val="000000"/>
          <w:sz w:val="28"/>
          <w:szCs w:val="28"/>
          <w:lang w:val="de-DE"/>
        </w:rPr>
        <w:t>, B. Deutsche Stilistik. Frankfurt am Main, 1991.</w:t>
      </w:r>
    </w:p>
    <w:p w:rsidR="00254607" w:rsidRPr="00EA1186" w:rsidRDefault="00254607" w:rsidP="00254607">
      <w:pPr>
        <w:shd w:val="clear" w:color="auto" w:fill="FFFFFF"/>
        <w:autoSpaceDE w:val="0"/>
        <w:autoSpaceDN w:val="0"/>
        <w:adjustRightInd w:val="0"/>
        <w:jc w:val="both"/>
        <w:rPr>
          <w:rFonts w:ascii="Courier New" w:hAnsi="Courier New"/>
          <w:sz w:val="28"/>
          <w:szCs w:val="28"/>
          <w:lang w:val="de-DE"/>
        </w:rPr>
      </w:pPr>
      <w:r w:rsidRPr="00EA1186">
        <w:rPr>
          <w:color w:val="000000"/>
          <w:sz w:val="28"/>
          <w:szCs w:val="28"/>
          <w:lang w:val="de-DE"/>
        </w:rPr>
        <w:t xml:space="preserve">7. Fleischer, W, </w:t>
      </w:r>
      <w:proofErr w:type="spellStart"/>
      <w:r w:rsidRPr="00EA1186">
        <w:rPr>
          <w:color w:val="000000"/>
          <w:sz w:val="28"/>
          <w:szCs w:val="28"/>
          <w:lang w:val="de-DE"/>
        </w:rPr>
        <w:t>G.Michel</w:t>
      </w:r>
      <w:proofErr w:type="spellEnd"/>
      <w:r w:rsidRPr="00EA1186">
        <w:rPr>
          <w:color w:val="000000"/>
          <w:sz w:val="28"/>
          <w:szCs w:val="28"/>
          <w:lang w:val="de-DE"/>
        </w:rPr>
        <w:t xml:space="preserve">, </w:t>
      </w:r>
      <w:proofErr w:type="spellStart"/>
      <w:r w:rsidRPr="00EA1186">
        <w:rPr>
          <w:color w:val="000000"/>
          <w:sz w:val="28"/>
          <w:szCs w:val="28"/>
          <w:lang w:val="de-DE"/>
        </w:rPr>
        <w:t>G.Starke</w:t>
      </w:r>
      <w:proofErr w:type="spellEnd"/>
      <w:r w:rsidRPr="00EA1186">
        <w:rPr>
          <w:color w:val="000000"/>
          <w:sz w:val="28"/>
          <w:szCs w:val="28"/>
          <w:lang w:val="de-DE"/>
        </w:rPr>
        <w:t xml:space="preserve">. Stilistik der deutschen Gegen- </w:t>
      </w:r>
      <w:proofErr w:type="spellStart"/>
      <w:r w:rsidRPr="00EA1186">
        <w:rPr>
          <w:color w:val="000000"/>
          <w:sz w:val="28"/>
          <w:szCs w:val="28"/>
          <w:lang w:val="de-DE"/>
        </w:rPr>
        <w:t>wartssprache</w:t>
      </w:r>
      <w:proofErr w:type="spellEnd"/>
      <w:r w:rsidRPr="00EA1186">
        <w:rPr>
          <w:color w:val="000000"/>
          <w:sz w:val="28"/>
          <w:szCs w:val="28"/>
          <w:lang w:val="de-DE"/>
        </w:rPr>
        <w:t>. Frankfurt am Main, 1993.</w:t>
      </w:r>
    </w:p>
    <w:p w:rsidR="00254607" w:rsidRPr="00EA1186" w:rsidRDefault="00254607" w:rsidP="00254607">
      <w:pPr>
        <w:shd w:val="clear" w:color="auto" w:fill="FFFFFF"/>
        <w:autoSpaceDE w:val="0"/>
        <w:autoSpaceDN w:val="0"/>
        <w:adjustRightInd w:val="0"/>
        <w:jc w:val="both"/>
        <w:rPr>
          <w:rFonts w:ascii="Courier New" w:hAnsi="Courier New"/>
          <w:sz w:val="28"/>
          <w:szCs w:val="28"/>
          <w:lang w:val="de-DE"/>
        </w:rPr>
      </w:pPr>
      <w:r w:rsidRPr="00EA1186">
        <w:rPr>
          <w:color w:val="000000"/>
          <w:sz w:val="28"/>
          <w:szCs w:val="28"/>
          <w:lang w:val="de-DE"/>
        </w:rPr>
        <w:t>8. Sandig, B. Stilistik der deutschen Sprache. Berlin, 1986.</w:t>
      </w:r>
    </w:p>
    <w:p w:rsidR="00254607" w:rsidRPr="00EA1186" w:rsidRDefault="00254607" w:rsidP="00254607">
      <w:pPr>
        <w:jc w:val="both"/>
        <w:rPr>
          <w:b/>
          <w:caps/>
          <w:sz w:val="28"/>
          <w:szCs w:val="28"/>
        </w:rPr>
      </w:pPr>
      <w:r w:rsidRPr="00EA1186">
        <w:rPr>
          <w:color w:val="000000"/>
          <w:sz w:val="28"/>
          <w:szCs w:val="28"/>
        </w:rPr>
        <w:t xml:space="preserve">9. </w:t>
      </w:r>
      <w:proofErr w:type="spellStart"/>
      <w:r w:rsidRPr="00EA1186">
        <w:rPr>
          <w:color w:val="000000"/>
          <w:sz w:val="28"/>
          <w:szCs w:val="28"/>
        </w:rPr>
        <w:t>Брандес</w:t>
      </w:r>
      <w:proofErr w:type="spellEnd"/>
      <w:r w:rsidRPr="009D10D9">
        <w:rPr>
          <w:color w:val="000000"/>
          <w:sz w:val="28"/>
          <w:szCs w:val="28"/>
        </w:rPr>
        <w:t xml:space="preserve">, </w:t>
      </w:r>
      <w:r w:rsidRPr="00EA1186">
        <w:rPr>
          <w:color w:val="000000"/>
          <w:sz w:val="28"/>
          <w:szCs w:val="28"/>
          <w:lang w:val="en-US"/>
        </w:rPr>
        <w:t>M</w:t>
      </w:r>
      <w:r w:rsidRPr="00EA1186">
        <w:rPr>
          <w:color w:val="000000"/>
          <w:sz w:val="28"/>
          <w:szCs w:val="28"/>
        </w:rPr>
        <w:t>. Стилистика немецкого языка. Москва, 1990.</w:t>
      </w:r>
    </w:p>
    <w:p w:rsidR="008349B1" w:rsidRDefault="008349B1"/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07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4607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5912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>Филологический факультет БГУ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2011-04-13T08:45:00Z</dcterms:created>
  <dcterms:modified xsi:type="dcterms:W3CDTF">2011-04-13T08:45:00Z</dcterms:modified>
</cp:coreProperties>
</file>